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C" w:rsidRDefault="00DD06DC" w:rsidP="00DD06DC"/>
    <w:tbl>
      <w:tblPr>
        <w:tblW w:w="10610" w:type="dxa"/>
        <w:tblInd w:w="-318" w:type="dxa"/>
        <w:tblLook w:val="01E0"/>
      </w:tblPr>
      <w:tblGrid>
        <w:gridCol w:w="5019"/>
        <w:gridCol w:w="5591"/>
      </w:tblGrid>
      <w:tr w:rsidR="00DD06DC" w:rsidRPr="00BC5DE4" w:rsidTr="00645E6B">
        <w:trPr>
          <w:trHeight w:val="3129"/>
        </w:trPr>
        <w:tc>
          <w:tcPr>
            <w:tcW w:w="5019" w:type="dxa"/>
          </w:tcPr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4330" cy="457200"/>
                  <wp:effectExtent l="19050" t="0" r="7620" b="0"/>
                  <wp:docPr id="1" name="Рисунок 1" descr="Описание: 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E3F9E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</w:rPr>
            </w:pPr>
            <w:r w:rsidRPr="007E3F9E">
              <w:rPr>
                <w:b/>
                <w:sz w:val="16"/>
                <w:szCs w:val="16"/>
              </w:rPr>
              <w:t>ФЕДЕРАЛЬНОЕ КАЗЕННОЕ УЧРЕЖДЕНИЕ</w:t>
            </w:r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</w:rPr>
            </w:pPr>
            <w:r w:rsidRPr="007E3F9E">
              <w:rPr>
                <w:b/>
                <w:sz w:val="16"/>
                <w:szCs w:val="16"/>
              </w:rPr>
              <w:t xml:space="preserve">«ЦЕНТР УПРАВЛЕНИЯ В </w:t>
            </w:r>
            <w:proofErr w:type="gramStart"/>
            <w:r w:rsidRPr="007E3F9E">
              <w:rPr>
                <w:b/>
                <w:sz w:val="16"/>
                <w:szCs w:val="16"/>
              </w:rPr>
              <w:t>КРИЗИСНЫХ</w:t>
            </w:r>
            <w:proofErr w:type="gramEnd"/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E3F9E">
              <w:rPr>
                <w:b/>
                <w:sz w:val="16"/>
                <w:szCs w:val="16"/>
              </w:rPr>
              <w:t>СИТУАЦИЯХ</w:t>
            </w:r>
            <w:proofErr w:type="gramEnd"/>
            <w:r w:rsidRPr="007E3F9E">
              <w:rPr>
                <w:b/>
                <w:sz w:val="16"/>
                <w:szCs w:val="16"/>
              </w:rPr>
              <w:t xml:space="preserve"> ГЛАВНОГО УПРАВЛЕНИЯ МИНИСТЕРСТВА РОССИЙСКОЙ ФЕДЕРАЦИИ ПО ДЕЛАМ ГРАЖДАНСКОЙ </w:t>
            </w:r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</w:rPr>
            </w:pPr>
            <w:r w:rsidRPr="007E3F9E">
              <w:rPr>
                <w:b/>
                <w:sz w:val="16"/>
                <w:szCs w:val="16"/>
              </w:rPr>
              <w:t xml:space="preserve">ОБОРОНЫ, ЧРЕЗВЫЧАЙНЫМ СИТУАЦИЯМ И </w:t>
            </w:r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</w:rPr>
            </w:pPr>
            <w:r w:rsidRPr="007E3F9E">
              <w:rPr>
                <w:b/>
                <w:sz w:val="16"/>
                <w:szCs w:val="16"/>
              </w:rPr>
              <w:t>ЛИКВИДАЦИИ ПОСЛЕДСТВИЙ СТИХИЙНЫХ</w:t>
            </w:r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</w:rPr>
            </w:pPr>
            <w:r w:rsidRPr="007E3F9E">
              <w:rPr>
                <w:b/>
                <w:sz w:val="16"/>
                <w:szCs w:val="16"/>
              </w:rPr>
              <w:t>БЕДСТВИЙ ПО РЕСПУБЛИКЕ АДЫГЕЯ»</w:t>
            </w:r>
          </w:p>
          <w:p w:rsidR="00DD06DC" w:rsidRPr="007E3F9E" w:rsidRDefault="00DD06DC" w:rsidP="00645E6B">
            <w:pPr>
              <w:jc w:val="center"/>
              <w:rPr>
                <w:b/>
                <w:sz w:val="16"/>
                <w:szCs w:val="16"/>
              </w:rPr>
            </w:pPr>
            <w:r w:rsidRPr="007E3F9E">
              <w:rPr>
                <w:b/>
                <w:sz w:val="16"/>
                <w:szCs w:val="16"/>
              </w:rPr>
              <w:t>( ФКУ « ЦУКС  ГУ МЧС России  по  Республике Адыгея»)</w:t>
            </w:r>
          </w:p>
          <w:p w:rsidR="00DD06DC" w:rsidRPr="007E3F9E" w:rsidRDefault="00DD06DC" w:rsidP="00645E6B">
            <w:pPr>
              <w:jc w:val="center"/>
              <w:rPr>
                <w:sz w:val="16"/>
                <w:szCs w:val="16"/>
              </w:rPr>
            </w:pPr>
            <w:r w:rsidRPr="007E3F9E">
              <w:rPr>
                <w:sz w:val="16"/>
                <w:szCs w:val="16"/>
              </w:rPr>
              <w:t xml:space="preserve">ул. </w:t>
            </w:r>
            <w:proofErr w:type="spellStart"/>
            <w:r w:rsidRPr="007E3F9E">
              <w:rPr>
                <w:sz w:val="16"/>
                <w:szCs w:val="16"/>
              </w:rPr>
              <w:t>Хакурате</w:t>
            </w:r>
            <w:proofErr w:type="spellEnd"/>
            <w:r w:rsidRPr="007E3F9E">
              <w:rPr>
                <w:sz w:val="16"/>
                <w:szCs w:val="16"/>
              </w:rPr>
              <w:t>, 642 г. Майкоп, Республика Адыгея, 385000</w:t>
            </w:r>
          </w:p>
          <w:p w:rsidR="00DD06DC" w:rsidRPr="007E3F9E" w:rsidRDefault="00DD06DC" w:rsidP="00645E6B">
            <w:pPr>
              <w:jc w:val="center"/>
              <w:rPr>
                <w:sz w:val="16"/>
                <w:szCs w:val="16"/>
              </w:rPr>
            </w:pPr>
            <w:r w:rsidRPr="007E3F9E">
              <w:rPr>
                <w:sz w:val="16"/>
                <w:szCs w:val="16"/>
              </w:rPr>
              <w:t>тел.56-98-24</w:t>
            </w:r>
            <w:proofErr w:type="gramStart"/>
            <w:r w:rsidRPr="007E3F9E">
              <w:rPr>
                <w:sz w:val="16"/>
                <w:szCs w:val="16"/>
              </w:rPr>
              <w:t xml:space="preserve">  Е</w:t>
            </w:r>
            <w:proofErr w:type="gramEnd"/>
            <w:r w:rsidRPr="007E3F9E">
              <w:rPr>
                <w:sz w:val="16"/>
                <w:szCs w:val="16"/>
              </w:rPr>
              <w:t xml:space="preserve">- </w:t>
            </w:r>
            <w:r w:rsidRPr="007E3F9E">
              <w:rPr>
                <w:sz w:val="16"/>
                <w:szCs w:val="16"/>
                <w:lang w:val="en-US"/>
              </w:rPr>
              <w:t>mail</w:t>
            </w:r>
            <w:r w:rsidRPr="007E3F9E">
              <w:rPr>
                <w:sz w:val="16"/>
                <w:szCs w:val="16"/>
              </w:rPr>
              <w:t xml:space="preserve">:  </w:t>
            </w:r>
            <w:proofErr w:type="spellStart"/>
            <w:r w:rsidRPr="007E3F9E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E3F9E">
              <w:rPr>
                <w:sz w:val="16"/>
                <w:szCs w:val="16"/>
              </w:rPr>
              <w:t>_</w:t>
            </w:r>
            <w:proofErr w:type="spellStart"/>
            <w:r w:rsidRPr="007E3F9E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E3F9E">
              <w:rPr>
                <w:sz w:val="16"/>
                <w:szCs w:val="16"/>
              </w:rPr>
              <w:t>@</w:t>
            </w:r>
            <w:r w:rsidRPr="007E3F9E">
              <w:rPr>
                <w:sz w:val="16"/>
                <w:szCs w:val="16"/>
                <w:lang w:val="en-US"/>
              </w:rPr>
              <w:t>nm</w:t>
            </w:r>
            <w:r w:rsidRPr="007E3F9E">
              <w:rPr>
                <w:sz w:val="16"/>
                <w:szCs w:val="16"/>
              </w:rPr>
              <w:t>.</w:t>
            </w:r>
            <w:proofErr w:type="spellStart"/>
            <w:r w:rsidRPr="007E3F9E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7E3F9E">
              <w:rPr>
                <w:sz w:val="16"/>
                <w:szCs w:val="16"/>
              </w:rPr>
              <w:t xml:space="preserve"> </w:t>
            </w:r>
          </w:p>
          <w:p w:rsidR="00DD06DC" w:rsidRPr="007E3F9E" w:rsidRDefault="00DD06DC" w:rsidP="00645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сентября  </w:t>
            </w:r>
            <w:r w:rsidRPr="007E3F9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7E3F9E">
              <w:rPr>
                <w:sz w:val="16"/>
                <w:szCs w:val="16"/>
              </w:rPr>
              <w:t xml:space="preserve">г.   </w:t>
            </w:r>
          </w:p>
          <w:p w:rsidR="00DD06DC" w:rsidRPr="007E3F9E" w:rsidRDefault="00DD06DC" w:rsidP="00645E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1" w:type="dxa"/>
          </w:tcPr>
          <w:p w:rsidR="00DD06DC" w:rsidRPr="007E3F9E" w:rsidRDefault="00DD06DC" w:rsidP="00645E6B">
            <w:pPr>
              <w:rPr>
                <w:sz w:val="16"/>
                <w:szCs w:val="16"/>
              </w:rPr>
            </w:pPr>
          </w:p>
          <w:p w:rsidR="00DD06DC" w:rsidRPr="007E3F9E" w:rsidRDefault="00DD06DC" w:rsidP="00645E6B">
            <w:pPr>
              <w:rPr>
                <w:sz w:val="16"/>
                <w:szCs w:val="16"/>
              </w:rPr>
            </w:pPr>
          </w:p>
          <w:p w:rsidR="00DD06DC" w:rsidRPr="007E3F9E" w:rsidRDefault="00DD06DC" w:rsidP="00645E6B">
            <w:pPr>
              <w:rPr>
                <w:sz w:val="16"/>
                <w:szCs w:val="16"/>
              </w:rPr>
            </w:pPr>
          </w:p>
          <w:p w:rsidR="00DD06DC" w:rsidRPr="005D12ED" w:rsidRDefault="00DD06DC" w:rsidP="00645E6B">
            <w:pPr>
              <w:tabs>
                <w:tab w:val="left" w:pos="1515"/>
                <w:tab w:val="center" w:pos="2320"/>
              </w:tabs>
              <w:jc w:val="center"/>
              <w:rPr>
                <w:sz w:val="18"/>
                <w:szCs w:val="18"/>
              </w:rPr>
            </w:pPr>
            <w:r w:rsidRPr="005D12ED">
              <w:rPr>
                <w:sz w:val="18"/>
                <w:szCs w:val="18"/>
              </w:rPr>
              <w:t>Главам администраций</w:t>
            </w:r>
          </w:p>
          <w:p w:rsidR="00DD06DC" w:rsidRPr="005D12ED" w:rsidRDefault="00DD06DC" w:rsidP="00645E6B">
            <w:pPr>
              <w:framePr w:hSpace="180" w:wrap="around" w:vAnchor="text" w:hAnchor="margin" w:y="182"/>
              <w:jc w:val="center"/>
              <w:rPr>
                <w:sz w:val="18"/>
                <w:szCs w:val="18"/>
              </w:rPr>
            </w:pPr>
            <w:r w:rsidRPr="005D12ED">
              <w:rPr>
                <w:sz w:val="18"/>
                <w:szCs w:val="18"/>
              </w:rPr>
              <w:t xml:space="preserve"> муниципальных образов</w:t>
            </w:r>
            <w:r w:rsidRPr="005D12ED">
              <w:rPr>
                <w:sz w:val="18"/>
                <w:szCs w:val="18"/>
              </w:rPr>
              <w:t>а</w:t>
            </w:r>
            <w:r w:rsidRPr="005D12ED">
              <w:rPr>
                <w:sz w:val="18"/>
                <w:szCs w:val="18"/>
              </w:rPr>
              <w:t xml:space="preserve">ний </w:t>
            </w:r>
          </w:p>
          <w:p w:rsidR="00DD06DC" w:rsidRPr="007E3F9E" w:rsidRDefault="00DD06DC" w:rsidP="00645E6B">
            <w:pPr>
              <w:jc w:val="center"/>
              <w:rPr>
                <w:sz w:val="16"/>
                <w:szCs w:val="16"/>
              </w:rPr>
            </w:pPr>
            <w:r w:rsidRPr="005D12ED">
              <w:rPr>
                <w:sz w:val="18"/>
                <w:szCs w:val="18"/>
              </w:rPr>
              <w:t>Республики Адыгея</w:t>
            </w:r>
          </w:p>
        </w:tc>
      </w:tr>
    </w:tbl>
    <w:p w:rsidR="00DD06DC" w:rsidRDefault="00DD06DC" w:rsidP="00DD06DC">
      <w:pPr>
        <w:jc w:val="center"/>
        <w:rPr>
          <w:b/>
          <w:bCs/>
          <w:szCs w:val="24"/>
        </w:rPr>
      </w:pPr>
    </w:p>
    <w:p w:rsidR="00DD06DC" w:rsidRPr="006352FF" w:rsidRDefault="00DD06DC" w:rsidP="00DD06DC">
      <w:pPr>
        <w:jc w:val="center"/>
        <w:rPr>
          <w:b/>
          <w:bCs/>
          <w:i/>
          <w:iCs/>
        </w:rPr>
      </w:pPr>
      <w:r>
        <w:rPr>
          <w:b/>
          <w:bCs/>
          <w:szCs w:val="24"/>
        </w:rPr>
        <w:t>ЭКСТРЕННОЕ ПРЕДУПРЕЖДЕНИЕ</w:t>
      </w:r>
    </w:p>
    <w:p w:rsidR="00DD06DC" w:rsidRPr="006C67A9" w:rsidRDefault="00DD06DC" w:rsidP="00DD06DC">
      <w:pPr>
        <w:jc w:val="center"/>
        <w:rPr>
          <w:b/>
          <w:bCs/>
          <w:i/>
          <w:iCs/>
          <w:szCs w:val="24"/>
        </w:rPr>
      </w:pPr>
      <w:r w:rsidRPr="006C67A9">
        <w:rPr>
          <w:b/>
          <w:bCs/>
          <w:i/>
          <w:iCs/>
          <w:szCs w:val="24"/>
        </w:rPr>
        <w:t xml:space="preserve">(по данным </w:t>
      </w:r>
      <w:r w:rsidRPr="006C67A9">
        <w:rPr>
          <w:b/>
          <w:i/>
          <w:szCs w:val="24"/>
        </w:rPr>
        <w:t xml:space="preserve">ФГБУ </w:t>
      </w:r>
      <w:r w:rsidRPr="006C67A9">
        <w:rPr>
          <w:b/>
          <w:szCs w:val="24"/>
        </w:rPr>
        <w:t>«</w:t>
      </w:r>
      <w:proofErr w:type="spellStart"/>
      <w:proofErr w:type="gramStart"/>
      <w:r w:rsidRPr="006C67A9">
        <w:rPr>
          <w:b/>
          <w:i/>
          <w:szCs w:val="24"/>
        </w:rPr>
        <w:t>Северо-Кавказское</w:t>
      </w:r>
      <w:proofErr w:type="spellEnd"/>
      <w:proofErr w:type="gramEnd"/>
      <w:r w:rsidRPr="006C67A9">
        <w:rPr>
          <w:b/>
          <w:i/>
          <w:szCs w:val="24"/>
        </w:rPr>
        <w:t xml:space="preserve"> УГМС</w:t>
      </w:r>
      <w:r w:rsidRPr="006C67A9">
        <w:rPr>
          <w:b/>
          <w:szCs w:val="24"/>
        </w:rPr>
        <w:t>»</w:t>
      </w:r>
      <w:r>
        <w:rPr>
          <w:b/>
          <w:szCs w:val="24"/>
        </w:rPr>
        <w:t>)</w:t>
      </w:r>
    </w:p>
    <w:p w:rsidR="00DD06DC" w:rsidRDefault="00DD06DC" w:rsidP="00DD06DC">
      <w:pPr>
        <w:jc w:val="both"/>
        <w:rPr>
          <w:b/>
          <w:sz w:val="22"/>
          <w:szCs w:val="22"/>
        </w:rPr>
      </w:pPr>
    </w:p>
    <w:p w:rsidR="00DD06DC" w:rsidRPr="00017387" w:rsidRDefault="00DD06DC" w:rsidP="00DD06DC">
      <w:pPr>
        <w:jc w:val="both"/>
        <w:rPr>
          <w:b/>
          <w:szCs w:val="24"/>
        </w:rPr>
      </w:pPr>
      <w:r w:rsidRPr="00017387">
        <w:rPr>
          <w:b/>
          <w:szCs w:val="24"/>
        </w:rPr>
        <w:tab/>
      </w:r>
      <w:proofErr w:type="gramStart"/>
      <w:r w:rsidRPr="00017387">
        <w:rPr>
          <w:b/>
          <w:szCs w:val="24"/>
        </w:rPr>
        <w:t>В период с 16:00 22.09.2017 до 16:00 23.09.2017 по северным и центральному району Республики Адыгея (</w:t>
      </w:r>
      <w:proofErr w:type="spellStart"/>
      <w:r w:rsidRPr="00017387">
        <w:rPr>
          <w:b/>
          <w:szCs w:val="24"/>
        </w:rPr>
        <w:t>Гиагинский</w:t>
      </w:r>
      <w:proofErr w:type="spellEnd"/>
      <w:r w:rsidRPr="00017387">
        <w:rPr>
          <w:b/>
          <w:szCs w:val="24"/>
        </w:rPr>
        <w:t xml:space="preserve">, </w:t>
      </w:r>
      <w:proofErr w:type="spellStart"/>
      <w:r w:rsidRPr="00017387">
        <w:rPr>
          <w:b/>
          <w:szCs w:val="24"/>
        </w:rPr>
        <w:t>Кошехабльский</w:t>
      </w:r>
      <w:proofErr w:type="spellEnd"/>
      <w:r w:rsidRPr="00017387">
        <w:rPr>
          <w:b/>
          <w:szCs w:val="24"/>
        </w:rPr>
        <w:t xml:space="preserve">, Красногвардейский, </w:t>
      </w:r>
      <w:proofErr w:type="spellStart"/>
      <w:r w:rsidRPr="00017387">
        <w:rPr>
          <w:b/>
          <w:szCs w:val="24"/>
        </w:rPr>
        <w:t>Тахтамукайский</w:t>
      </w:r>
      <w:proofErr w:type="spellEnd"/>
      <w:r w:rsidRPr="00017387">
        <w:rPr>
          <w:b/>
          <w:szCs w:val="24"/>
        </w:rPr>
        <w:t xml:space="preserve">, </w:t>
      </w:r>
      <w:proofErr w:type="spellStart"/>
      <w:r w:rsidRPr="00017387">
        <w:rPr>
          <w:b/>
          <w:szCs w:val="24"/>
        </w:rPr>
        <w:t>Теучежский</w:t>
      </w:r>
      <w:proofErr w:type="spellEnd"/>
      <w:r w:rsidRPr="00017387">
        <w:rPr>
          <w:b/>
          <w:szCs w:val="24"/>
        </w:rPr>
        <w:t>, Шовгеновский, и северная часть Майкопского района) ожидается  чрезвычайная пожароопасность 5 класс (ОЯ).</w:t>
      </w:r>
      <w:proofErr w:type="gramEnd"/>
      <w:r w:rsidRPr="00017387">
        <w:rPr>
          <w:b/>
          <w:szCs w:val="24"/>
        </w:rPr>
        <w:t xml:space="preserve"> В южной части Майкопского района сохраняется </w:t>
      </w:r>
      <w:proofErr w:type="gramStart"/>
      <w:r w:rsidRPr="00017387">
        <w:rPr>
          <w:b/>
          <w:szCs w:val="24"/>
        </w:rPr>
        <w:t>высокая</w:t>
      </w:r>
      <w:proofErr w:type="gramEnd"/>
      <w:r w:rsidRPr="00017387">
        <w:rPr>
          <w:b/>
          <w:szCs w:val="24"/>
        </w:rPr>
        <w:t xml:space="preserve"> пожароопасность 4 класса (НЯ).</w:t>
      </w:r>
    </w:p>
    <w:p w:rsidR="00DD06DC" w:rsidRPr="00EE70AD" w:rsidRDefault="00DD06DC" w:rsidP="00DD06DC">
      <w:pPr>
        <w:jc w:val="both"/>
        <w:rPr>
          <w:sz w:val="26"/>
          <w:szCs w:val="26"/>
        </w:rPr>
      </w:pPr>
    </w:p>
    <w:p w:rsidR="00DD06DC" w:rsidRPr="005170F5" w:rsidRDefault="00DD06DC" w:rsidP="00DD06DC">
      <w:pPr>
        <w:pStyle w:val="2"/>
        <w:spacing w:line="276" w:lineRule="auto"/>
        <w:rPr>
          <w:b w:val="0"/>
          <w:sz w:val="24"/>
        </w:rPr>
      </w:pPr>
      <w:r w:rsidRPr="005170F5">
        <w:rPr>
          <w:b w:val="0"/>
          <w:sz w:val="24"/>
        </w:rPr>
        <w:t>Прогнозируется:</w:t>
      </w:r>
      <w:r w:rsidRPr="005170F5">
        <w:rPr>
          <w:sz w:val="24"/>
        </w:rPr>
        <w:t xml:space="preserve"> </w:t>
      </w:r>
      <w:r w:rsidRPr="005170F5">
        <w:rPr>
          <w:b w:val="0"/>
          <w:sz w:val="24"/>
        </w:rPr>
        <w:t xml:space="preserve">вероятность </w:t>
      </w:r>
      <w:r w:rsidRPr="005170F5">
        <w:rPr>
          <w:b w:val="0"/>
          <w:bCs w:val="0"/>
          <w:sz w:val="24"/>
        </w:rPr>
        <w:t>возникновения чрезвычайных ситуаций и происшествий, связанных с ландшафтными пожарами, лесными 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5170F5">
        <w:rPr>
          <w:b w:val="0"/>
          <w:sz w:val="24"/>
        </w:rPr>
        <w:t xml:space="preserve"> </w:t>
      </w:r>
      <w:r w:rsidRPr="005170F5">
        <w:rPr>
          <w:sz w:val="24"/>
        </w:rPr>
        <w:t>(Источник ЧС и происшествий – природные пожары).</w:t>
      </w:r>
    </w:p>
    <w:p w:rsidR="00DD06DC" w:rsidRDefault="00DD06DC" w:rsidP="00DD06DC">
      <w:pPr>
        <w:jc w:val="both"/>
        <w:rPr>
          <w:b/>
          <w:szCs w:val="24"/>
        </w:rPr>
      </w:pPr>
    </w:p>
    <w:p w:rsidR="00DD06DC" w:rsidRPr="0082712B" w:rsidRDefault="00DD06DC" w:rsidP="00DD06DC">
      <w:pPr>
        <w:jc w:val="both"/>
        <w:rPr>
          <w:b/>
          <w:szCs w:val="24"/>
        </w:rPr>
      </w:pPr>
      <w:r w:rsidRPr="0082712B">
        <w:rPr>
          <w:b/>
          <w:szCs w:val="24"/>
        </w:rPr>
        <w:t>Для предупреждения и снижения последствий возможной ЧС рекомендуе</w:t>
      </w:r>
      <w:r w:rsidRPr="0082712B">
        <w:rPr>
          <w:b/>
          <w:szCs w:val="24"/>
        </w:rPr>
        <w:t>т</w:t>
      </w:r>
      <w:r w:rsidRPr="0082712B">
        <w:rPr>
          <w:b/>
          <w:szCs w:val="24"/>
        </w:rPr>
        <w:t>ся:</w:t>
      </w:r>
    </w:p>
    <w:p w:rsidR="00DD06DC" w:rsidRPr="0082712B" w:rsidRDefault="00DD06DC" w:rsidP="00DD06DC">
      <w:pPr>
        <w:tabs>
          <w:tab w:val="left" w:pos="0"/>
        </w:tabs>
        <w:jc w:val="both"/>
        <w:rPr>
          <w:szCs w:val="24"/>
        </w:rPr>
      </w:pPr>
      <w:r w:rsidRPr="0082712B">
        <w:rPr>
          <w:szCs w:val="24"/>
        </w:rPr>
        <w:t>1 Данное предупреждение  о возможном возникновении чрезвычайной ситуации   на территории Муниципальн</w:t>
      </w:r>
      <w:r>
        <w:rPr>
          <w:szCs w:val="24"/>
        </w:rPr>
        <w:t>ого  образования</w:t>
      </w:r>
      <w:r w:rsidRPr="0082712B">
        <w:rPr>
          <w:szCs w:val="24"/>
        </w:rPr>
        <w:t xml:space="preserve"> Республики Адыгея довести до руководителей предприятий, организаций, аварийно-спасательных формирований и учреждений для принятия  соответс</w:t>
      </w:r>
      <w:r w:rsidRPr="0082712B">
        <w:rPr>
          <w:szCs w:val="24"/>
        </w:rPr>
        <w:t>т</w:t>
      </w:r>
      <w:r w:rsidRPr="0082712B">
        <w:rPr>
          <w:szCs w:val="24"/>
        </w:rPr>
        <w:t xml:space="preserve">вующих мер. 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>2. Ввести особый противопожарный режим на территории муниципального образования.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 xml:space="preserve">5. Уточнить планы действий по предупреждению и ликвидации возможной ЧС, обеспечить </w:t>
      </w:r>
      <w:r>
        <w:rPr>
          <w:szCs w:val="24"/>
        </w:rPr>
        <w:t>готовность</w:t>
      </w:r>
      <w:r w:rsidRPr="0082712B">
        <w:rPr>
          <w:szCs w:val="24"/>
        </w:rPr>
        <w:t xml:space="preserve"> ОГ </w:t>
      </w:r>
      <w:r>
        <w:rPr>
          <w:szCs w:val="24"/>
        </w:rPr>
        <w:t xml:space="preserve">по выезду </w:t>
      </w:r>
      <w:r w:rsidRPr="0082712B">
        <w:rPr>
          <w:szCs w:val="24"/>
        </w:rPr>
        <w:t>к месту возможного возникновения ЧС</w:t>
      </w:r>
      <w:r>
        <w:rPr>
          <w:szCs w:val="24"/>
        </w:rPr>
        <w:t>.</w:t>
      </w:r>
      <w:r w:rsidRPr="0082712B">
        <w:rPr>
          <w:szCs w:val="24"/>
        </w:rPr>
        <w:t xml:space="preserve"> 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 xml:space="preserve">6. Привести </w:t>
      </w:r>
      <w:r>
        <w:rPr>
          <w:szCs w:val="24"/>
        </w:rPr>
        <w:t>проверку</w:t>
      </w:r>
      <w:r w:rsidRPr="0082712B">
        <w:rPr>
          <w:szCs w:val="24"/>
        </w:rPr>
        <w:t xml:space="preserve"> готовност</w:t>
      </w:r>
      <w:r>
        <w:rPr>
          <w:szCs w:val="24"/>
        </w:rPr>
        <w:t>и</w:t>
      </w:r>
      <w:r w:rsidRPr="0082712B">
        <w:rPr>
          <w:szCs w:val="24"/>
          <w:lang w:val="uk-UA"/>
        </w:rPr>
        <w:t xml:space="preserve"> </w:t>
      </w:r>
      <w:r w:rsidRPr="0082712B">
        <w:rPr>
          <w:szCs w:val="24"/>
        </w:rPr>
        <w:t>систем</w:t>
      </w:r>
      <w:r w:rsidRPr="0082712B">
        <w:rPr>
          <w:szCs w:val="24"/>
          <w:lang w:val="uk-UA"/>
        </w:rPr>
        <w:t>ы</w:t>
      </w:r>
      <w:r w:rsidRPr="0082712B">
        <w:rPr>
          <w:szCs w:val="24"/>
        </w:rPr>
        <w:t xml:space="preserve"> связи и оповещения;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>7. Организовать постоянное взаимодействие с</w:t>
      </w:r>
      <w:r>
        <w:rPr>
          <w:szCs w:val="24"/>
        </w:rPr>
        <w:t>о</w:t>
      </w:r>
      <w:r w:rsidRPr="0082712B">
        <w:rPr>
          <w:szCs w:val="24"/>
        </w:rPr>
        <w:t xml:space="preserve"> службами экстренного реагирования, дежурными частями и диспетчерскими службами (ГИБДД, ОВД, ДРСУ, РРЭС, СМП), и другими.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>8. Уточнить готовность к использованию пунктов временного размещения.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DD06DC" w:rsidRPr="0082712B" w:rsidRDefault="00DD06DC" w:rsidP="00DD06DC">
      <w:pPr>
        <w:jc w:val="both"/>
        <w:rPr>
          <w:szCs w:val="24"/>
        </w:rPr>
      </w:pPr>
      <w:r w:rsidRPr="0082712B">
        <w:rPr>
          <w:szCs w:val="24"/>
        </w:rPr>
        <w:t>10. Довести информацию жителям Муниципальных образований.</w:t>
      </w:r>
    </w:p>
    <w:p w:rsidR="00DD06DC" w:rsidRDefault="00DD06DC" w:rsidP="00DD06DC">
      <w:pPr>
        <w:pStyle w:val="a3"/>
        <w:tabs>
          <w:tab w:val="left" w:pos="708"/>
        </w:tabs>
        <w:rPr>
          <w:sz w:val="24"/>
          <w:szCs w:val="24"/>
        </w:rPr>
      </w:pPr>
    </w:p>
    <w:p w:rsidR="00DD06DC" w:rsidRDefault="00DD06DC" w:rsidP="00DD06DC">
      <w:pPr>
        <w:pStyle w:val="a3"/>
        <w:tabs>
          <w:tab w:val="left" w:pos="708"/>
        </w:tabs>
        <w:rPr>
          <w:sz w:val="24"/>
          <w:szCs w:val="24"/>
        </w:rPr>
      </w:pPr>
    </w:p>
    <w:p w:rsidR="00DD06DC" w:rsidRPr="003946CB" w:rsidRDefault="00DD06DC" w:rsidP="00DD06DC">
      <w:pPr>
        <w:pStyle w:val="a3"/>
        <w:tabs>
          <w:tab w:val="left" w:pos="708"/>
        </w:tabs>
        <w:rPr>
          <w:sz w:val="24"/>
          <w:szCs w:val="24"/>
        </w:rPr>
      </w:pPr>
    </w:p>
    <w:p w:rsidR="00DD06DC" w:rsidRPr="003946CB" w:rsidRDefault="00DD06DC" w:rsidP="00DD06DC">
      <w:pPr>
        <w:rPr>
          <w:szCs w:val="24"/>
        </w:rPr>
      </w:pPr>
      <w:r w:rsidRPr="003946CB">
        <w:rPr>
          <w:szCs w:val="24"/>
        </w:rPr>
        <w:t>Заместитель начальника Центра</w:t>
      </w:r>
    </w:p>
    <w:p w:rsidR="00DD06DC" w:rsidRPr="003946CB" w:rsidRDefault="00DD06DC" w:rsidP="00DD06DC">
      <w:pPr>
        <w:rPr>
          <w:szCs w:val="24"/>
        </w:rPr>
      </w:pPr>
      <w:r w:rsidRPr="003946CB">
        <w:rPr>
          <w:szCs w:val="24"/>
        </w:rPr>
        <w:t>(старший оперативный дежурный)</w:t>
      </w:r>
    </w:p>
    <w:p w:rsidR="00DD06DC" w:rsidRPr="003946CB" w:rsidRDefault="00DD06DC" w:rsidP="00DD06DC">
      <w:pPr>
        <w:rPr>
          <w:szCs w:val="24"/>
        </w:rPr>
      </w:pPr>
      <w:r w:rsidRPr="003946CB">
        <w:rPr>
          <w:szCs w:val="24"/>
        </w:rPr>
        <w:t>ГУ «ЦУКС МЧС России по Республики Адыгея»</w:t>
      </w:r>
    </w:p>
    <w:p w:rsidR="00DD06DC" w:rsidRPr="000C24DF" w:rsidRDefault="00DD06DC" w:rsidP="00DD06DC">
      <w:pPr>
        <w:tabs>
          <w:tab w:val="left" w:pos="8865"/>
        </w:tabs>
        <w:rPr>
          <w:szCs w:val="24"/>
        </w:rPr>
      </w:pPr>
      <w:r>
        <w:rPr>
          <w:szCs w:val="24"/>
        </w:rPr>
        <w:t>майор</w:t>
      </w:r>
      <w:r w:rsidRPr="000C24DF">
        <w:rPr>
          <w:szCs w:val="24"/>
        </w:rPr>
        <w:t xml:space="preserve"> внутренней службы                                                                   </w:t>
      </w:r>
      <w:r>
        <w:rPr>
          <w:szCs w:val="24"/>
        </w:rPr>
        <w:t xml:space="preserve">                                </w:t>
      </w:r>
      <w:r w:rsidRPr="000C24DF">
        <w:rPr>
          <w:szCs w:val="24"/>
        </w:rPr>
        <w:t xml:space="preserve">  </w:t>
      </w:r>
      <w:r>
        <w:rPr>
          <w:szCs w:val="24"/>
        </w:rPr>
        <w:t>Э.А. Бижев</w:t>
      </w:r>
    </w:p>
    <w:p w:rsidR="00DD06DC" w:rsidRPr="003946CB" w:rsidRDefault="00DD06DC" w:rsidP="00DD06DC">
      <w:pPr>
        <w:tabs>
          <w:tab w:val="left" w:pos="8865"/>
        </w:tabs>
        <w:rPr>
          <w:szCs w:val="24"/>
        </w:rPr>
      </w:pPr>
    </w:p>
    <w:p w:rsidR="00DD06DC" w:rsidRPr="003946CB" w:rsidRDefault="00DD06DC" w:rsidP="00DD06DC">
      <w:pPr>
        <w:pStyle w:val="a3"/>
        <w:tabs>
          <w:tab w:val="left" w:pos="708"/>
        </w:tabs>
        <w:rPr>
          <w:sz w:val="24"/>
          <w:szCs w:val="24"/>
        </w:rPr>
      </w:pPr>
    </w:p>
    <w:p w:rsidR="00DD06DC" w:rsidRPr="00853064" w:rsidRDefault="00DD06DC" w:rsidP="00DD06DC">
      <w:pPr>
        <w:tabs>
          <w:tab w:val="left" w:pos="8865"/>
        </w:tabs>
        <w:rPr>
          <w:szCs w:val="24"/>
        </w:rPr>
      </w:pPr>
    </w:p>
    <w:p w:rsidR="00C53A08" w:rsidRDefault="00C53A08"/>
    <w:sectPr w:rsidR="00C53A08" w:rsidSect="00720322">
      <w:pgSz w:w="11906" w:h="16838"/>
      <w:pgMar w:top="180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stylePaneFormatFilter w:val="3F01"/>
  <w:defaultTabStop w:val="708"/>
  <w:characterSpacingControl w:val="doNotCompress"/>
  <w:compat/>
  <w:rsids>
    <w:rsidRoot w:val="00DD06DC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511C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5C53"/>
    <w:rsid w:val="00DD06DC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6D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06DC"/>
    <w:pPr>
      <w:ind w:firstLine="627"/>
      <w:jc w:val="both"/>
    </w:pPr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D06DC"/>
    <w:rPr>
      <w:b/>
      <w:bCs/>
      <w:sz w:val="28"/>
      <w:szCs w:val="24"/>
    </w:rPr>
  </w:style>
  <w:style w:type="paragraph" w:styleId="a3">
    <w:name w:val="header"/>
    <w:basedOn w:val="a"/>
    <w:link w:val="a4"/>
    <w:rsid w:val="00DD06DC"/>
    <w:pPr>
      <w:widowControl w:val="0"/>
      <w:tabs>
        <w:tab w:val="center" w:pos="4536"/>
        <w:tab w:val="right" w:pos="9072"/>
      </w:tabs>
      <w:snapToGrid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D06DC"/>
  </w:style>
  <w:style w:type="paragraph" w:styleId="a5">
    <w:name w:val="Balloon Text"/>
    <w:basedOn w:val="a"/>
    <w:link w:val="a6"/>
    <w:rsid w:val="00DD0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</cp:revision>
  <dcterms:created xsi:type="dcterms:W3CDTF">2017-09-21T07:48:00Z</dcterms:created>
  <dcterms:modified xsi:type="dcterms:W3CDTF">2017-09-21T07:49:00Z</dcterms:modified>
</cp:coreProperties>
</file>